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B3" w:rsidRDefault="00CA0ADF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noProof/>
          <w:color w:val="000000"/>
          <w:spacing w:val="10"/>
          <w:sz w:val="36"/>
          <w:szCs w:val="36"/>
          <w:lang w:eastAsia="ru-RU" w:bidi="ar-SA"/>
        </w:rPr>
        <w:drawing>
          <wp:anchor distT="0" distB="0" distL="0" distR="0" simplePos="0" relativeHeight="251657728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31520" cy="902335"/>
            <wp:effectExtent l="19050" t="0" r="0" b="0"/>
            <wp:wrapTopAndBottom/>
            <wp:docPr id="2" name="Изображение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DB3" w:rsidRDefault="00C76DB3">
      <w:pPr>
        <w:sectPr w:rsidR="00C76DB3">
          <w:headerReference w:type="even" r:id="rId8"/>
          <w:headerReference w:type="default" r:id="rId9"/>
          <w:headerReference w:type="first" r:id="rId10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600" w:charSpace="32768"/>
        </w:sectPr>
      </w:pPr>
    </w:p>
    <w:p w:rsidR="00C76DB3" w:rsidRPr="00224FD4" w:rsidRDefault="005555A5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 w:rsidRPr="00224FD4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>АДМИНИСТРАЦИЯ</w:t>
      </w:r>
    </w:p>
    <w:p w:rsidR="00C76DB3" w:rsidRDefault="00C76DB3">
      <w:pPr>
        <w:sectPr w:rsidR="00C76DB3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600" w:charSpace="32768"/>
        </w:sectPr>
      </w:pPr>
    </w:p>
    <w:p w:rsidR="00C76DB3" w:rsidRPr="00224FD4" w:rsidRDefault="00224FD4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>МУНИЦИПАЛЬНОГО</w:t>
      </w:r>
      <w:r w:rsidR="005555A5" w:rsidRPr="00224FD4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 ОКРУГА ЛОТОШИНО</w:t>
      </w:r>
    </w:p>
    <w:p w:rsidR="00C76DB3" w:rsidRDefault="00C76DB3">
      <w:pPr>
        <w:sectPr w:rsidR="00C76DB3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600" w:charSpace="32768"/>
        </w:sectPr>
      </w:pPr>
    </w:p>
    <w:p w:rsidR="00C76DB3" w:rsidRPr="00224FD4" w:rsidRDefault="005555A5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 w:rsidRPr="00224FD4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>МОСКОВСКОЙ ОБЛАСТИ</w:t>
      </w:r>
    </w:p>
    <w:p w:rsidR="00C76DB3" w:rsidRDefault="00C76DB3">
      <w:pPr>
        <w:sectPr w:rsidR="00C76DB3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600" w:charSpace="32768"/>
        </w:sectPr>
      </w:pPr>
    </w:p>
    <w:p w:rsidR="00C76DB3" w:rsidRDefault="00C76DB3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C76DB3" w:rsidRDefault="005555A5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p w:rsidR="00C76DB3" w:rsidRDefault="00C76DB3">
      <w:pPr>
        <w:spacing w:line="276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9864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61"/>
        <w:gridCol w:w="2396"/>
        <w:gridCol w:w="400"/>
        <w:gridCol w:w="2344"/>
        <w:gridCol w:w="2263"/>
      </w:tblGrid>
      <w:tr w:rsidR="00C76DB3">
        <w:tc>
          <w:tcPr>
            <w:tcW w:w="2461" w:type="dxa"/>
          </w:tcPr>
          <w:p w:rsidR="00C76DB3" w:rsidRDefault="00C76DB3">
            <w:pPr>
              <w:pStyle w:val="ab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C76DB3" w:rsidRDefault="005555A5">
            <w:pPr>
              <w:pStyle w:val="ab"/>
              <w:tabs>
                <w:tab w:val="left" w:pos="739"/>
              </w:tabs>
              <w:ind w:firstLine="454"/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$regDt$</w:t>
            </w:r>
          </w:p>
        </w:tc>
        <w:tc>
          <w:tcPr>
            <w:tcW w:w="400" w:type="dxa"/>
          </w:tcPr>
          <w:p w:rsidR="00C76DB3" w:rsidRDefault="005555A5">
            <w:pPr>
              <w:pStyle w:val="ab"/>
              <w:jc w:val="center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4" w:type="dxa"/>
            <w:tcBorders>
              <w:bottom w:val="single" w:sz="4" w:space="0" w:color="000000"/>
            </w:tcBorders>
          </w:tcPr>
          <w:p w:rsidR="00C76DB3" w:rsidRDefault="005555A5">
            <w:pPr>
              <w:pStyle w:val="ab"/>
              <w:ind w:firstLine="567"/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$regNm$</w:t>
            </w:r>
          </w:p>
        </w:tc>
        <w:tc>
          <w:tcPr>
            <w:tcW w:w="2263" w:type="dxa"/>
          </w:tcPr>
          <w:p w:rsidR="00C76DB3" w:rsidRDefault="00C76DB3">
            <w:pPr>
              <w:pStyle w:val="ab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C76DB3" w:rsidRDefault="00C76DB3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C76DB3" w:rsidRDefault="00C76DB3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182CF8" w:rsidRPr="00182CF8" w:rsidRDefault="005555A5" w:rsidP="00E64427">
      <w:pPr>
        <w:pStyle w:val="LO-Normal1"/>
        <w:spacing w:after="0" w:line="240" w:lineRule="auto"/>
        <w:ind w:left="0" w:firstLine="0"/>
        <w:jc w:val="left"/>
        <w:rPr>
          <w:sz w:val="28"/>
          <w:szCs w:val="28"/>
        </w:rPr>
      </w:pPr>
      <w:r w:rsidRPr="00182CF8">
        <w:rPr>
          <w:bCs/>
          <w:sz w:val="28"/>
          <w:szCs w:val="28"/>
        </w:rPr>
        <w:t xml:space="preserve">Об утверждении административного </w:t>
      </w:r>
      <w:r w:rsidR="00182CF8" w:rsidRPr="00182CF8">
        <w:rPr>
          <w:sz w:val="28"/>
          <w:szCs w:val="28"/>
        </w:rPr>
        <w:t>регламента</w:t>
      </w:r>
    </w:p>
    <w:p w:rsidR="00182CF8" w:rsidRPr="00182CF8" w:rsidRDefault="00182CF8" w:rsidP="00E64427">
      <w:pPr>
        <w:pStyle w:val="LO-Normal1"/>
        <w:spacing w:after="0" w:line="240" w:lineRule="auto"/>
        <w:ind w:left="0" w:firstLine="0"/>
        <w:jc w:val="left"/>
        <w:rPr>
          <w:sz w:val="28"/>
          <w:szCs w:val="28"/>
        </w:rPr>
      </w:pPr>
      <w:r w:rsidRPr="00182CF8">
        <w:rPr>
          <w:sz w:val="28"/>
          <w:szCs w:val="28"/>
        </w:rPr>
        <w:t>предоставления муниципальной услуги</w:t>
      </w:r>
    </w:p>
    <w:p w:rsidR="00182CF8" w:rsidRPr="00182CF8" w:rsidRDefault="00182CF8" w:rsidP="00E64427">
      <w:pPr>
        <w:pStyle w:val="LO-Normal1"/>
        <w:spacing w:after="0" w:line="240" w:lineRule="auto"/>
        <w:ind w:left="0" w:firstLine="0"/>
        <w:jc w:val="left"/>
        <w:rPr>
          <w:sz w:val="28"/>
          <w:szCs w:val="28"/>
        </w:rPr>
      </w:pPr>
      <w:r w:rsidRPr="00182CF8">
        <w:rPr>
          <w:sz w:val="28"/>
          <w:szCs w:val="28"/>
        </w:rPr>
        <w:t>«Приватизация жилых помещений муниципального</w:t>
      </w:r>
    </w:p>
    <w:p w:rsidR="00C76DB3" w:rsidRPr="00182CF8" w:rsidRDefault="00182CF8" w:rsidP="00E64427">
      <w:pPr>
        <w:pStyle w:val="LO-Normal1"/>
        <w:spacing w:after="0" w:line="240" w:lineRule="auto"/>
        <w:ind w:left="0" w:firstLine="0"/>
        <w:jc w:val="left"/>
        <w:rPr>
          <w:szCs w:val="26"/>
        </w:rPr>
      </w:pPr>
      <w:r w:rsidRPr="00182CF8">
        <w:rPr>
          <w:sz w:val="28"/>
          <w:szCs w:val="28"/>
        </w:rPr>
        <w:t>жилищного фонда»</w:t>
      </w:r>
    </w:p>
    <w:p w:rsidR="00C76DB3" w:rsidRDefault="00C76DB3" w:rsidP="00E64427"/>
    <w:p w:rsidR="006F7709" w:rsidRDefault="006F7709"/>
    <w:p w:rsidR="006D13D2" w:rsidRPr="00030C5A" w:rsidRDefault="00030C5A" w:rsidP="00030C5A">
      <w:pPr>
        <w:pStyle w:val="af3"/>
        <w:spacing w:before="0" w:beforeAutospacing="0" w:after="0" w:afterAutospacing="0" w:line="23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55A5" w:rsidRPr="00030C5A">
        <w:rPr>
          <w:sz w:val="28"/>
          <w:szCs w:val="28"/>
        </w:rPr>
        <w:t xml:space="preserve">Руководствуясь </w:t>
      </w:r>
      <w:r w:rsidR="00F4157B">
        <w:rPr>
          <w:sz w:val="28"/>
          <w:szCs w:val="28"/>
        </w:rPr>
        <w:t>Жилищным Кодексом Р</w:t>
      </w:r>
      <w:r w:rsidR="008F38DE" w:rsidRPr="00030C5A">
        <w:rPr>
          <w:sz w:val="28"/>
          <w:szCs w:val="28"/>
        </w:rPr>
        <w:t xml:space="preserve">оссийской Федерации, </w:t>
      </w:r>
      <w:r w:rsidRPr="00030C5A">
        <w:rPr>
          <w:sz w:val="28"/>
          <w:szCs w:val="28"/>
        </w:rPr>
        <w:t>Законом Российской Федерации от 04.07.1991 №1541-1 «О приватизации жилищного фо</w:t>
      </w:r>
      <w:r w:rsidRPr="00030C5A">
        <w:rPr>
          <w:sz w:val="28"/>
          <w:szCs w:val="28"/>
        </w:rPr>
        <w:t>н</w:t>
      </w:r>
      <w:r w:rsidRPr="00030C5A">
        <w:rPr>
          <w:sz w:val="28"/>
          <w:szCs w:val="28"/>
        </w:rPr>
        <w:t xml:space="preserve">да в Российской Федерации», </w:t>
      </w:r>
      <w:r w:rsidR="005555A5" w:rsidRPr="00030C5A">
        <w:rPr>
          <w:sz w:val="28"/>
          <w:szCs w:val="28"/>
        </w:rPr>
        <w:t>Федеральны</w:t>
      </w:r>
      <w:r w:rsidR="006F7709" w:rsidRPr="00030C5A">
        <w:rPr>
          <w:sz w:val="28"/>
          <w:szCs w:val="28"/>
        </w:rPr>
        <w:t>м законом от 27.07.2010 №210-</w:t>
      </w:r>
      <w:r w:rsidR="005555A5" w:rsidRPr="00030C5A">
        <w:rPr>
          <w:sz w:val="28"/>
          <w:szCs w:val="28"/>
        </w:rPr>
        <w:t>ФЗ «Об организации предоставления государственных и муниципальных услуг», Ф</w:t>
      </w:r>
      <w:r w:rsidR="005555A5" w:rsidRPr="00030C5A">
        <w:rPr>
          <w:sz w:val="28"/>
          <w:szCs w:val="28"/>
        </w:rPr>
        <w:t>е</w:t>
      </w:r>
      <w:r w:rsidR="005555A5" w:rsidRPr="00030C5A">
        <w:rPr>
          <w:sz w:val="28"/>
          <w:szCs w:val="28"/>
        </w:rPr>
        <w:t>дераль</w:t>
      </w:r>
      <w:r w:rsidR="00224FD4" w:rsidRPr="00030C5A">
        <w:rPr>
          <w:sz w:val="28"/>
          <w:szCs w:val="28"/>
        </w:rPr>
        <w:t>н</w:t>
      </w:r>
      <w:r w:rsidR="00E64427" w:rsidRPr="00030C5A">
        <w:rPr>
          <w:sz w:val="28"/>
          <w:szCs w:val="28"/>
        </w:rPr>
        <w:t>ым законом от 06.10.2003 № 131-</w:t>
      </w:r>
      <w:r w:rsidR="005555A5" w:rsidRPr="00030C5A">
        <w:rPr>
          <w:sz w:val="28"/>
          <w:szCs w:val="28"/>
        </w:rPr>
        <w:t>ФЗ «Об общих принципах организации местного самоупра</w:t>
      </w:r>
      <w:r w:rsidR="005555A5" w:rsidRPr="00030C5A">
        <w:rPr>
          <w:sz w:val="28"/>
          <w:szCs w:val="28"/>
        </w:rPr>
        <w:t>в</w:t>
      </w:r>
      <w:r w:rsidR="005555A5" w:rsidRPr="00030C5A">
        <w:rPr>
          <w:sz w:val="28"/>
          <w:szCs w:val="28"/>
        </w:rPr>
        <w:t xml:space="preserve">ления в Российской Федерации», Уставом </w:t>
      </w:r>
      <w:r w:rsidR="00D03AF4" w:rsidRPr="00030C5A">
        <w:rPr>
          <w:sz w:val="28"/>
          <w:szCs w:val="28"/>
        </w:rPr>
        <w:t>муниципального</w:t>
      </w:r>
      <w:r w:rsidR="005555A5" w:rsidRPr="00030C5A">
        <w:rPr>
          <w:sz w:val="28"/>
          <w:szCs w:val="28"/>
        </w:rPr>
        <w:t xml:space="preserve"> округа Лотошино Московской области, во исполнение письма Министерства ж</w:t>
      </w:r>
      <w:r w:rsidR="005555A5" w:rsidRPr="00030C5A">
        <w:rPr>
          <w:sz w:val="28"/>
          <w:szCs w:val="28"/>
        </w:rPr>
        <w:t>и</w:t>
      </w:r>
      <w:r w:rsidR="005555A5" w:rsidRPr="00030C5A">
        <w:rPr>
          <w:sz w:val="28"/>
          <w:szCs w:val="28"/>
        </w:rPr>
        <w:t>лищной политики М</w:t>
      </w:r>
      <w:r w:rsidR="005555A5" w:rsidRPr="00030C5A">
        <w:rPr>
          <w:sz w:val="28"/>
          <w:szCs w:val="28"/>
        </w:rPr>
        <w:t>о</w:t>
      </w:r>
      <w:r w:rsidR="005555A5" w:rsidRPr="00030C5A">
        <w:rPr>
          <w:sz w:val="28"/>
          <w:szCs w:val="28"/>
        </w:rPr>
        <w:t>сковско</w:t>
      </w:r>
      <w:r w:rsidR="00224FD4" w:rsidRPr="00030C5A">
        <w:rPr>
          <w:sz w:val="28"/>
          <w:szCs w:val="28"/>
        </w:rPr>
        <w:t xml:space="preserve">й области </w:t>
      </w:r>
      <w:r w:rsidR="006D13D2" w:rsidRPr="00030C5A">
        <w:rPr>
          <w:sz w:val="28"/>
          <w:szCs w:val="28"/>
        </w:rPr>
        <w:t>от 17.12.2024 № 13Исх-12925</w:t>
      </w:r>
    </w:p>
    <w:p w:rsidR="00C76DB3" w:rsidRDefault="00224FD4" w:rsidP="006D13D2">
      <w:pPr>
        <w:pStyle w:val="LO-Normal1"/>
        <w:spacing w:after="0" w:line="240" w:lineRule="auto"/>
        <w:ind w:left="0" w:firstLine="709"/>
        <w:rPr>
          <w:b/>
          <w:sz w:val="28"/>
          <w:szCs w:val="28"/>
          <w:u w:val="single"/>
        </w:rPr>
      </w:pPr>
      <w:r w:rsidRPr="00224FD4">
        <w:rPr>
          <w:b/>
          <w:sz w:val="28"/>
          <w:szCs w:val="28"/>
          <w:u w:val="single"/>
        </w:rPr>
        <w:t>постановляю:</w:t>
      </w:r>
    </w:p>
    <w:p w:rsidR="00224FD4" w:rsidRPr="00224FD4" w:rsidRDefault="00224FD4" w:rsidP="00224FD4">
      <w:pPr>
        <w:pStyle w:val="af1"/>
        <w:ind w:left="-426" w:right="-143"/>
        <w:rPr>
          <w:rFonts w:ascii="Times New Roman" w:hAnsi="Times New Roman"/>
          <w:b/>
          <w:sz w:val="28"/>
          <w:szCs w:val="28"/>
          <w:u w:val="single"/>
        </w:rPr>
      </w:pPr>
    </w:p>
    <w:p w:rsidR="006D13D2" w:rsidRDefault="006D13D2" w:rsidP="006D13D2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Pr="006D13D2">
        <w:rPr>
          <w:sz w:val="28"/>
          <w:szCs w:val="28"/>
        </w:rPr>
        <w:t xml:space="preserve">Утвердить </w:t>
      </w:r>
      <w:r w:rsidRPr="006D13D2">
        <w:rPr>
          <w:rStyle w:val="20"/>
          <w:bCs/>
          <w:sz w:val="28"/>
          <w:szCs w:val="28"/>
          <w:lang w:eastAsia="en-US" w:bidi="ar-SA"/>
        </w:rPr>
        <w:t>административный регламент</w:t>
      </w:r>
      <w:r w:rsidRPr="006D13D2">
        <w:rPr>
          <w:sz w:val="28"/>
          <w:szCs w:val="28"/>
        </w:rPr>
        <w:t xml:space="preserve"> предоставления муниципальной услуги «Приватизация жилых помещений</w:t>
      </w:r>
      <w:r>
        <w:rPr>
          <w:sz w:val="28"/>
          <w:szCs w:val="28"/>
        </w:rPr>
        <w:t xml:space="preserve"> муниципального жилищного фонда».</w:t>
      </w:r>
    </w:p>
    <w:p w:rsidR="006D13D2" w:rsidRDefault="006D13D2" w:rsidP="006D13D2">
      <w:pPr>
        <w:rPr>
          <w:rFonts w:hint="eastAsia"/>
        </w:rPr>
        <w:sectPr w:rsidR="006D13D2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6D13D2" w:rsidRDefault="006D13D2" w:rsidP="006D13D2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 Признать утратившим силу:</w:t>
      </w:r>
    </w:p>
    <w:p w:rsidR="006D13D2" w:rsidRDefault="006D13D2" w:rsidP="006D13D2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главы городского округа Лотошино Московской области № 964 от 12.08.2022 «Об утверждении административного регламента предоставления муниципальной услуги </w:t>
      </w:r>
      <w:r w:rsidR="00046927" w:rsidRPr="00046927">
        <w:rPr>
          <w:rFonts w:hint="eastAsia"/>
          <w:sz w:val="28"/>
          <w:szCs w:val="28"/>
        </w:rPr>
        <w:t>«Приватизация жилых помещений</w:t>
      </w:r>
      <w:r w:rsidR="00046927">
        <w:rPr>
          <w:rFonts w:hint="eastAsia"/>
          <w:sz w:val="28"/>
          <w:szCs w:val="28"/>
        </w:rPr>
        <w:t xml:space="preserve"> муниципального жилищного фонда</w:t>
      </w:r>
      <w:r>
        <w:rPr>
          <w:sz w:val="28"/>
          <w:szCs w:val="28"/>
        </w:rPr>
        <w:t xml:space="preserve">», постановление главы городского округа Лотошино Московской области № 1445 от 24.11.2022 «О внесении изменений в административный регламент по предоставлению муниципальной услуги </w:t>
      </w:r>
      <w:r>
        <w:rPr>
          <w:sz w:val="28"/>
          <w:szCs w:val="28"/>
        </w:rPr>
        <w:lastRenderedPageBreak/>
        <w:t>«Приватизация жилых помещений муниципального жилищного фонда»», постановление главы городского округа Лотошино Московской области № 257 от  09.03.2023 «О внесении изменений в административный регламент по предоставлению муниципальной услуги «Приватизация жилых помещений муниципального жилищного фонда»».</w:t>
      </w:r>
    </w:p>
    <w:p w:rsidR="006D13D2" w:rsidRDefault="006D13D2" w:rsidP="006D13D2">
      <w:pPr>
        <w:rPr>
          <w:rFonts w:hint="eastAsia"/>
        </w:rPr>
        <w:sectPr w:rsidR="006D13D2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6D13D2" w:rsidRDefault="006D13D2" w:rsidP="006D13D2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Разместить настоящее постановление с приложением в сетевом издании «Официальный сайт администрации муниципального округа Лотошино Московской области» по адресу: https://лотошинье.рф.</w:t>
      </w:r>
    </w:p>
    <w:p w:rsidR="006D13D2" w:rsidRDefault="006D13D2" w:rsidP="006D13D2">
      <w:pPr>
        <w:rPr>
          <w:rFonts w:hint="eastAsia"/>
        </w:rPr>
        <w:sectPr w:rsidR="006D13D2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6D13D2" w:rsidRDefault="006D13D2" w:rsidP="006D13D2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 Контроль за исполнением настоящего постановления оставляю за собой.</w:t>
      </w:r>
    </w:p>
    <w:p w:rsidR="00110876" w:rsidRDefault="00110876" w:rsidP="008428F5">
      <w:pPr>
        <w:pStyle w:val="LO-Normal1"/>
        <w:spacing w:after="0" w:line="240" w:lineRule="auto"/>
        <w:ind w:left="0" w:firstLine="709"/>
        <w:rPr>
          <w:sz w:val="28"/>
          <w:szCs w:val="28"/>
        </w:rPr>
      </w:pPr>
    </w:p>
    <w:p w:rsidR="006D13D2" w:rsidRDefault="006D13D2" w:rsidP="008428F5">
      <w:pPr>
        <w:pStyle w:val="LO-Normal1"/>
        <w:spacing w:after="0" w:line="240" w:lineRule="auto"/>
        <w:ind w:left="0" w:firstLine="709"/>
        <w:rPr>
          <w:sz w:val="28"/>
          <w:szCs w:val="28"/>
        </w:rPr>
      </w:pPr>
    </w:p>
    <w:p w:rsidR="00FB0F65" w:rsidRDefault="00FB0F65" w:rsidP="008428F5">
      <w:pPr>
        <w:pStyle w:val="LO-Normal1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B0F65" w:rsidRDefault="00FB0F65" w:rsidP="008428F5">
      <w:pPr>
        <w:pStyle w:val="LO-Normal1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муниципального округа Лотошино                                          Е.Л. Долгасова</w:t>
      </w:r>
    </w:p>
    <w:p w:rsidR="00C76DB3" w:rsidRDefault="00C76DB3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C76DB3" w:rsidRDefault="00C76DB3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5"/>
        <w:gridCol w:w="5217"/>
      </w:tblGrid>
      <w:tr w:rsidR="00C76DB3">
        <w:tc>
          <w:tcPr>
            <w:tcW w:w="4705" w:type="dxa"/>
          </w:tcPr>
          <w:p w:rsidR="00C76DB3" w:rsidRDefault="00C76DB3">
            <w:pPr>
              <w:pStyle w:val="ab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</w:tcPr>
          <w:p w:rsidR="00C76DB3" w:rsidRDefault="005555A5" w:rsidP="00AA3CE6">
            <w:pPr>
              <w:spacing w:line="276" w:lineRule="auto"/>
              <w:ind w:left="350"/>
            </w:pPr>
            <w:r>
              <w:rPr>
                <w:color w:val="FFFFFF"/>
                <w:highlight w:val="white"/>
              </w:rPr>
              <w:t>$</w:t>
            </w:r>
          </w:p>
        </w:tc>
      </w:tr>
    </w:tbl>
    <w:p w:rsidR="00C76DB3" w:rsidRDefault="00C76DB3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FB0F65" w:rsidRDefault="00FB0F65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FB0F65" w:rsidRPr="0046335A" w:rsidRDefault="00FB0F65" w:rsidP="00FB0F65">
      <w:pPr>
        <w:pStyle w:val="af1"/>
        <w:ind w:right="-143"/>
        <w:jc w:val="both"/>
        <w:rPr>
          <w:rFonts w:ascii="Times New Roman" w:hAnsi="Times New Roman"/>
          <w:sz w:val="24"/>
          <w:szCs w:val="24"/>
        </w:rPr>
      </w:pPr>
      <w:r w:rsidRPr="00BF3CDB">
        <w:rPr>
          <w:rFonts w:ascii="Times New Roman" w:hAnsi="Times New Roman"/>
          <w:sz w:val="24"/>
          <w:szCs w:val="24"/>
        </w:rPr>
        <w:t xml:space="preserve">Разослать: НПА, Комитету по управлению имуществом – </w:t>
      </w:r>
      <w:r>
        <w:rPr>
          <w:rFonts w:ascii="Times New Roman" w:hAnsi="Times New Roman"/>
          <w:sz w:val="24"/>
          <w:szCs w:val="24"/>
        </w:rPr>
        <w:t>3</w:t>
      </w:r>
      <w:r w:rsidRPr="00BF3CDB">
        <w:rPr>
          <w:rFonts w:ascii="Times New Roman" w:hAnsi="Times New Roman"/>
          <w:sz w:val="24"/>
          <w:szCs w:val="24"/>
        </w:rPr>
        <w:t xml:space="preserve"> экз., МУ «Многофункциональный центр предоставления государ</w:t>
      </w:r>
      <w:r w:rsidR="00110876">
        <w:rPr>
          <w:rFonts w:ascii="Times New Roman" w:hAnsi="Times New Roman"/>
          <w:sz w:val="24"/>
          <w:szCs w:val="24"/>
        </w:rPr>
        <w:t xml:space="preserve">ственных и муниципальных услуг </w:t>
      </w:r>
      <w:r w:rsidR="00030C5A">
        <w:rPr>
          <w:rFonts w:ascii="Times New Roman" w:hAnsi="Times New Roman"/>
          <w:sz w:val="24"/>
          <w:szCs w:val="24"/>
        </w:rPr>
        <w:t>муниципального</w:t>
      </w:r>
      <w:r w:rsidRPr="00BF3CDB">
        <w:rPr>
          <w:rFonts w:ascii="Times New Roman" w:hAnsi="Times New Roman"/>
          <w:sz w:val="24"/>
          <w:szCs w:val="24"/>
        </w:rPr>
        <w:t xml:space="preserve"> округа Лот</w:t>
      </w:r>
      <w:r w:rsidRPr="00BF3CDB">
        <w:rPr>
          <w:rFonts w:ascii="Times New Roman" w:hAnsi="Times New Roman"/>
          <w:sz w:val="24"/>
          <w:szCs w:val="24"/>
        </w:rPr>
        <w:t>о</w:t>
      </w:r>
      <w:r w:rsidRPr="00BF3CDB">
        <w:rPr>
          <w:rFonts w:ascii="Times New Roman" w:hAnsi="Times New Roman"/>
          <w:sz w:val="24"/>
          <w:szCs w:val="24"/>
        </w:rPr>
        <w:t xml:space="preserve">шино Московской области», юридическому отделу, прокурору Лотошинского района, </w:t>
      </w:r>
      <w:r w:rsidRPr="0046335A">
        <w:rPr>
          <w:rFonts w:ascii="Times New Roman" w:hAnsi="Times New Roman"/>
          <w:sz w:val="24"/>
          <w:szCs w:val="24"/>
        </w:rPr>
        <w:t>в дело.</w:t>
      </w:r>
    </w:p>
    <w:p w:rsidR="00FB0F65" w:rsidRDefault="00FB0F65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FB0F65" w:rsidSect="00C76DB3">
      <w:type w:val="continuous"/>
      <w:pgSz w:w="11906" w:h="16838"/>
      <w:pgMar w:top="1474" w:right="850" w:bottom="1134" w:left="1134" w:header="1134" w:footer="0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AC2" w:rsidRDefault="00720AC2" w:rsidP="00C76DB3">
      <w:r>
        <w:separator/>
      </w:r>
    </w:p>
  </w:endnote>
  <w:endnote w:type="continuationSeparator" w:id="0">
    <w:p w:rsidR="00720AC2" w:rsidRDefault="00720AC2" w:rsidP="00C76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AC2" w:rsidRDefault="00720AC2" w:rsidP="00C76DB3">
      <w:r>
        <w:separator/>
      </w:r>
    </w:p>
  </w:footnote>
  <w:footnote w:type="continuationSeparator" w:id="0">
    <w:p w:rsidR="00720AC2" w:rsidRDefault="00720AC2" w:rsidP="00C76D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B3" w:rsidRDefault="00C76DB3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B3" w:rsidRDefault="00C76DB3">
    <w:pPr>
      <w:pStyle w:val="af0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 w:rsidR="005555A5"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F4157B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C76DB3" w:rsidRDefault="00C76DB3">
    <w:pPr>
      <w:pStyle w:val="af0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B3" w:rsidRDefault="00C76DB3">
    <w:pPr>
      <w:pStyle w:val="Header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64B"/>
    <w:multiLevelType w:val="multilevel"/>
    <w:tmpl w:val="3F588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30D0BC3"/>
    <w:multiLevelType w:val="multilevel"/>
    <w:tmpl w:val="B8B209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C145BD5"/>
    <w:multiLevelType w:val="multilevel"/>
    <w:tmpl w:val="1ABE6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54931BF"/>
    <w:multiLevelType w:val="multilevel"/>
    <w:tmpl w:val="75F0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6DB3"/>
    <w:rsid w:val="00030C5A"/>
    <w:rsid w:val="00046927"/>
    <w:rsid w:val="00110876"/>
    <w:rsid w:val="001226BC"/>
    <w:rsid w:val="00182CF8"/>
    <w:rsid w:val="00224FD4"/>
    <w:rsid w:val="002A531C"/>
    <w:rsid w:val="0042728F"/>
    <w:rsid w:val="004504E6"/>
    <w:rsid w:val="00527144"/>
    <w:rsid w:val="005555A5"/>
    <w:rsid w:val="00635249"/>
    <w:rsid w:val="00640552"/>
    <w:rsid w:val="0066206F"/>
    <w:rsid w:val="006B2DB3"/>
    <w:rsid w:val="006D13D2"/>
    <w:rsid w:val="006F7709"/>
    <w:rsid w:val="00720AC2"/>
    <w:rsid w:val="008428F5"/>
    <w:rsid w:val="008528BC"/>
    <w:rsid w:val="008F38DE"/>
    <w:rsid w:val="0098111F"/>
    <w:rsid w:val="009B5658"/>
    <w:rsid w:val="009D2021"/>
    <w:rsid w:val="009F6DCA"/>
    <w:rsid w:val="00AA3CE6"/>
    <w:rsid w:val="00B67045"/>
    <w:rsid w:val="00B93253"/>
    <w:rsid w:val="00C174D0"/>
    <w:rsid w:val="00C76DB3"/>
    <w:rsid w:val="00CA0ADF"/>
    <w:rsid w:val="00CB2E2C"/>
    <w:rsid w:val="00D03AF4"/>
    <w:rsid w:val="00DA1590"/>
    <w:rsid w:val="00E64427"/>
    <w:rsid w:val="00F4157B"/>
    <w:rsid w:val="00FB0F65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3"/>
    <w:pPr>
      <w:suppressAutoHyphens/>
      <w:overflowPunct w:val="0"/>
    </w:pPr>
    <w:rPr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rsid w:val="00C76DB3"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a0"/>
    <w:next w:val="a1"/>
    <w:qFormat/>
    <w:rsid w:val="00C76DB3"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a0"/>
    <w:next w:val="a1"/>
    <w:qFormat/>
    <w:rsid w:val="00C76DB3"/>
    <w:pPr>
      <w:tabs>
        <w:tab w:val="num" w:pos="0"/>
      </w:tabs>
      <w:spacing w:before="140"/>
      <w:outlineLvl w:val="2"/>
    </w:pPr>
    <w:rPr>
      <w:b/>
      <w:bCs/>
    </w:rPr>
  </w:style>
  <w:style w:type="paragraph" w:styleId="4">
    <w:name w:val="heading 4"/>
    <w:basedOn w:val="a0"/>
    <w:next w:val="a"/>
    <w:qFormat/>
    <w:rsid w:val="00C76DB3"/>
    <w:pPr>
      <w:tabs>
        <w:tab w:val="num" w:pos="0"/>
      </w:tabs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a0"/>
    <w:next w:val="a"/>
    <w:qFormat/>
    <w:rsid w:val="00C76DB3"/>
    <w:pPr>
      <w:tabs>
        <w:tab w:val="num" w:pos="0"/>
      </w:tabs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"/>
    <w:qFormat/>
    <w:rsid w:val="00C76DB3"/>
    <w:pPr>
      <w:tabs>
        <w:tab w:val="num" w:pos="0"/>
      </w:tabs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C76DB3"/>
  </w:style>
  <w:style w:type="character" w:customStyle="1" w:styleId="PODBulletSymbols">
    <w:name w:val="POD Bullet Symbols"/>
    <w:qFormat/>
    <w:rsid w:val="00C76DB3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C76DB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C76DB3"/>
    <w:rPr>
      <w:rFonts w:ascii="OpenSymbol" w:eastAsia="OpenSymbol" w:hAnsi="OpenSymbol" w:cs="OpenSymbol"/>
    </w:rPr>
  </w:style>
  <w:style w:type="character" w:customStyle="1" w:styleId="a5">
    <w:name w:val="Символ нумерации"/>
    <w:qFormat/>
    <w:rsid w:val="00C76DB3"/>
  </w:style>
  <w:style w:type="character" w:customStyle="1" w:styleId="a6">
    <w:name w:val="обычный приложения Знак"/>
    <w:qFormat/>
    <w:rsid w:val="00C76DB3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qFormat/>
    <w:rsid w:val="00C76DB3"/>
    <w:rPr>
      <w:rFonts w:ascii="Times New Roman" w:eastAsia="Calibri" w:hAnsi="Times New Roman"/>
      <w:b w:val="0"/>
      <w:sz w:val="24"/>
      <w:szCs w:val="24"/>
    </w:rPr>
  </w:style>
  <w:style w:type="character" w:customStyle="1" w:styleId="21">
    <w:name w:val="Заголовок 2 Знак"/>
    <w:qFormat/>
    <w:rsid w:val="00C76DB3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qFormat/>
    <w:rsid w:val="00C76DB3"/>
    <w:rPr>
      <w:rFonts w:ascii="Times New Roman" w:eastAsia="Calibri" w:hAnsi="Times New Roman"/>
      <w:b/>
      <w:bCs/>
      <w:sz w:val="24"/>
      <w:szCs w:val="24"/>
    </w:rPr>
  </w:style>
  <w:style w:type="character" w:customStyle="1" w:styleId="a7">
    <w:name w:val="Без интервала Знак;Приложение АР Знак"/>
    <w:qFormat/>
    <w:rsid w:val="00C76DB3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qFormat/>
    <w:rsid w:val="00C76DB3"/>
    <w:rPr>
      <w:rFonts w:ascii="Times New Roman" w:hAnsi="Times New Roman"/>
      <w:b/>
      <w:bCs w:val="0"/>
      <w:iCs w:val="0"/>
      <w:sz w:val="24"/>
      <w:szCs w:val="24"/>
      <w:lang w:eastAsia="ru-RU"/>
    </w:rPr>
  </w:style>
  <w:style w:type="character" w:customStyle="1" w:styleId="11">
    <w:name w:val="Заголовок 1 Знак"/>
    <w:qFormat/>
    <w:rsid w:val="00C76DB3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  <w:rsid w:val="00C76DB3"/>
  </w:style>
  <w:style w:type="paragraph" w:styleId="a0">
    <w:name w:val="Заголовок"/>
    <w:basedOn w:val="a"/>
    <w:next w:val="a1"/>
    <w:qFormat/>
    <w:rsid w:val="00C76DB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rsid w:val="00C76DB3"/>
    <w:pPr>
      <w:spacing w:after="140" w:line="276" w:lineRule="auto"/>
    </w:pPr>
  </w:style>
  <w:style w:type="paragraph" w:styleId="a8">
    <w:name w:val="List"/>
    <w:basedOn w:val="a1"/>
    <w:rsid w:val="00C76DB3"/>
  </w:style>
  <w:style w:type="paragraph" w:styleId="a9">
    <w:name w:val="caption"/>
    <w:basedOn w:val="a"/>
    <w:qFormat/>
    <w:rsid w:val="00C76DB3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C76DB3"/>
    <w:pPr>
      <w:suppressLineNumbers/>
    </w:pPr>
  </w:style>
  <w:style w:type="paragraph" w:customStyle="1" w:styleId="ParaKWN">
    <w:name w:val="ParaKWN"/>
    <w:basedOn w:val="a"/>
    <w:qFormat/>
    <w:rsid w:val="00C76DB3"/>
    <w:pPr>
      <w:keepNext/>
    </w:pPr>
  </w:style>
  <w:style w:type="paragraph" w:customStyle="1" w:styleId="podPageBreakBefore">
    <w:name w:val="podPageBreakBefore"/>
    <w:qFormat/>
    <w:rsid w:val="00C76DB3"/>
    <w:pPr>
      <w:pageBreakBefore/>
      <w:suppressAutoHyphens/>
      <w:overflowPunct w:val="0"/>
    </w:pPr>
    <w:rPr>
      <w:kern w:val="2"/>
      <w:sz w:val="4"/>
      <w:szCs w:val="24"/>
      <w:lang w:eastAsia="zh-CN" w:bidi="hi-IN"/>
    </w:rPr>
  </w:style>
  <w:style w:type="paragraph" w:customStyle="1" w:styleId="podPageBreakAfter">
    <w:name w:val="podPageBreakAfter"/>
    <w:qFormat/>
    <w:rsid w:val="00C76DB3"/>
    <w:pPr>
      <w:suppressAutoHyphens/>
      <w:overflowPunct w:val="0"/>
    </w:pPr>
    <w:rPr>
      <w:kern w:val="2"/>
      <w:sz w:val="4"/>
      <w:szCs w:val="24"/>
      <w:lang w:eastAsia="zh-CN" w:bidi="hi-IN"/>
    </w:rPr>
  </w:style>
  <w:style w:type="paragraph" w:customStyle="1" w:styleId="podColumnBreak">
    <w:name w:val="podColumnBreak"/>
    <w:qFormat/>
    <w:rsid w:val="00C76DB3"/>
    <w:pPr>
      <w:suppressAutoHyphens/>
      <w:overflowPunct w:val="0"/>
    </w:pPr>
    <w:rPr>
      <w:kern w:val="2"/>
      <w:sz w:val="24"/>
      <w:szCs w:val="24"/>
      <w:lang w:eastAsia="zh-CN" w:bidi="hi-IN"/>
    </w:rPr>
  </w:style>
  <w:style w:type="paragraph" w:customStyle="1" w:styleId="podBulletItem">
    <w:name w:val="podBulletItem"/>
    <w:basedOn w:val="a"/>
    <w:qFormat/>
    <w:rsid w:val="00C76DB3"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rsid w:val="00C76DB3"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rsid w:val="00C76DB3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C76DB3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C76DB3"/>
    <w:pPr>
      <w:suppressLineNumbers/>
    </w:pPr>
  </w:style>
  <w:style w:type="paragraph" w:customStyle="1" w:styleId="Tableheading">
    <w:name w:val="Table heading"/>
    <w:basedOn w:val="Tablecell"/>
    <w:qFormat/>
    <w:rsid w:val="00C76DB3"/>
    <w:rPr>
      <w:b/>
      <w:bCs/>
    </w:rPr>
  </w:style>
  <w:style w:type="paragraph" w:customStyle="1" w:styleId="podTablePara">
    <w:name w:val="podTablePara"/>
    <w:basedOn w:val="Tablecell"/>
    <w:qFormat/>
    <w:rsid w:val="00C76DB3"/>
    <w:rPr>
      <w:sz w:val="16"/>
    </w:rPr>
  </w:style>
  <w:style w:type="paragraph" w:customStyle="1" w:styleId="podTableParaBold">
    <w:name w:val="podTableParaBold"/>
    <w:basedOn w:val="Tablecell"/>
    <w:qFormat/>
    <w:rsid w:val="00C76DB3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C76DB3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C76DB3"/>
    <w:pPr>
      <w:jc w:val="right"/>
    </w:pPr>
    <w:rPr>
      <w:b/>
      <w:bCs/>
      <w:sz w:val="16"/>
    </w:rPr>
  </w:style>
  <w:style w:type="paragraph" w:customStyle="1" w:styleId="13">
    <w:name w:val="Обычная таблица1"/>
    <w:qFormat/>
    <w:rsid w:val="00C76DB3"/>
    <w:pPr>
      <w:suppressAutoHyphens/>
      <w:overflowPunct w:val="0"/>
    </w:pPr>
    <w:rPr>
      <w:rFonts w:ascii="Times New Roman" w:eastAsia="Times New Roman" w:hAnsi="Times New Roman" w:cs="Times New Roman"/>
      <w:kern w:val="2"/>
    </w:rPr>
  </w:style>
  <w:style w:type="paragraph" w:customStyle="1" w:styleId="LO-Normal1">
    <w:name w:val="LO-Normal1"/>
    <w:qFormat/>
    <w:rsid w:val="00C76DB3"/>
    <w:pPr>
      <w:suppressAutoHyphens/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ab">
    <w:name w:val="Содержимое таблицы"/>
    <w:basedOn w:val="a"/>
    <w:qFormat/>
    <w:rsid w:val="00C76DB3"/>
    <w:pPr>
      <w:suppressLineNumbers/>
    </w:pPr>
  </w:style>
  <w:style w:type="paragraph" w:customStyle="1" w:styleId="ac">
    <w:name w:val="обычный приложения"/>
    <w:basedOn w:val="a"/>
    <w:qFormat/>
    <w:rsid w:val="00C76DB3"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c"/>
    <w:qFormat/>
    <w:rsid w:val="00C76DB3"/>
  </w:style>
  <w:style w:type="paragraph" w:customStyle="1" w:styleId="2-0">
    <w:name w:val="Рег. Заголовок 2-го уровня регламента"/>
    <w:basedOn w:val="a"/>
    <w:qFormat/>
    <w:rsid w:val="00C76DB3"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d">
    <w:name w:val="footnote text"/>
    <w:basedOn w:val="a"/>
    <w:rsid w:val="00C76DB3"/>
    <w:pPr>
      <w:suppressLineNumbers/>
      <w:ind w:left="340" w:hanging="340"/>
    </w:pPr>
    <w:rPr>
      <w:sz w:val="20"/>
      <w:szCs w:val="20"/>
    </w:rPr>
  </w:style>
  <w:style w:type="paragraph" w:customStyle="1" w:styleId="ae">
    <w:name w:val="Заголовок таблицы"/>
    <w:basedOn w:val="ab"/>
    <w:qFormat/>
    <w:rsid w:val="00C76DB3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C76DB3"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rsid w:val="00C76DB3"/>
    <w:pPr>
      <w:spacing w:after="0"/>
      <w:ind w:firstLine="4820"/>
    </w:pPr>
  </w:style>
  <w:style w:type="paragraph" w:customStyle="1" w:styleId="15">
    <w:name w:val="Сетка таблицы1"/>
    <w:basedOn w:val="13"/>
    <w:qFormat/>
    <w:rsid w:val="00C76DB3"/>
  </w:style>
  <w:style w:type="paragraph" w:customStyle="1" w:styleId="af">
    <w:name w:val="Текст в заданном формате"/>
    <w:basedOn w:val="a"/>
    <w:qFormat/>
    <w:rsid w:val="00C76DB3"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C76DB3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  <w:rsid w:val="00C76DB3"/>
  </w:style>
  <w:style w:type="paragraph" w:customStyle="1" w:styleId="HeaderLeft">
    <w:name w:val="Header Left"/>
    <w:basedOn w:val="af0"/>
    <w:qFormat/>
    <w:rsid w:val="00C76DB3"/>
  </w:style>
  <w:style w:type="paragraph" w:customStyle="1" w:styleId="LO-Normal">
    <w:name w:val="LO-Normal"/>
    <w:qFormat/>
    <w:rsid w:val="00C76DB3"/>
    <w:pPr>
      <w:suppressAutoHyphens/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0">
    <w:name w:val="LO-Normal0"/>
    <w:qFormat/>
    <w:rsid w:val="00C76DB3"/>
    <w:pPr>
      <w:suppressAutoHyphens/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numbering" w:customStyle="1" w:styleId="podBulletedList">
    <w:name w:val="podBulletedList"/>
    <w:qFormat/>
    <w:rsid w:val="00C76DB3"/>
  </w:style>
  <w:style w:type="numbering" w:customStyle="1" w:styleId="podNumberedList">
    <w:name w:val="podNumberedList"/>
    <w:qFormat/>
    <w:rsid w:val="00C76DB3"/>
  </w:style>
  <w:style w:type="paragraph" w:styleId="af1">
    <w:name w:val="No Spacing"/>
    <w:uiPriority w:val="1"/>
    <w:qFormat/>
    <w:rsid w:val="00224FD4"/>
    <w:rPr>
      <w:rFonts w:ascii="Calibri" w:eastAsia="Calibri" w:hAnsi="Calibri" w:cs="Times New Roman"/>
      <w:sz w:val="22"/>
      <w:szCs w:val="22"/>
      <w:lang w:eastAsia="en-US"/>
    </w:rPr>
  </w:style>
  <w:style w:type="character" w:styleId="af2">
    <w:name w:val="Hyperlink"/>
    <w:uiPriority w:val="99"/>
    <w:semiHidden/>
    <w:unhideWhenUsed/>
    <w:rsid w:val="00D03AF4"/>
    <w:rPr>
      <w:color w:val="0000FF"/>
      <w:u w:val="single"/>
    </w:rPr>
  </w:style>
  <w:style w:type="paragraph" w:styleId="af3">
    <w:name w:val="Normal (Web)"/>
    <w:basedOn w:val="a"/>
    <w:uiPriority w:val="99"/>
    <w:unhideWhenUsed/>
    <w:rsid w:val="00030C5A"/>
    <w:pPr>
      <w:suppressAutoHyphens w:val="0"/>
      <w:overflowPunct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7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kui-25</dc:creator>
  <cp:lastModifiedBy>kui-25</cp:lastModifiedBy>
  <cp:revision>3</cp:revision>
  <cp:lastPrinted>2025-01-31T06:33:00Z</cp:lastPrinted>
  <dcterms:created xsi:type="dcterms:W3CDTF">2025-01-31T11:00:00Z</dcterms:created>
  <dcterms:modified xsi:type="dcterms:W3CDTF">2025-01-31T11:00:00Z</dcterms:modified>
  <dc:language>en-US</dc:language>
</cp:coreProperties>
</file>